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C3" w:rsidRDefault="00A5472C" w:rsidP="00C964ED">
      <w:pPr>
        <w:pStyle w:val="2"/>
        <w:rPr>
          <w:rStyle w:val="c6"/>
          <w:color w:val="000000" w:themeColor="text1"/>
          <w:sz w:val="28"/>
          <w:szCs w:val="28"/>
        </w:rPr>
      </w:pPr>
      <w:r w:rsidRPr="00F371C3">
        <w:rPr>
          <w:rStyle w:val="c6"/>
          <w:color w:val="000000" w:themeColor="text1"/>
          <w:sz w:val="28"/>
          <w:szCs w:val="28"/>
        </w:rPr>
        <w:t xml:space="preserve">  </w:t>
      </w:r>
      <w:r w:rsidR="00F371C3" w:rsidRPr="00F371C3">
        <w:rPr>
          <w:rStyle w:val="c6"/>
          <w:color w:val="000000" w:themeColor="text1"/>
          <w:sz w:val="32"/>
          <w:szCs w:val="32"/>
        </w:rPr>
        <w:t>Дидактические игры в экологическом воспитании дошкольников</w:t>
      </w:r>
      <w:r w:rsidRPr="00F371C3">
        <w:rPr>
          <w:rStyle w:val="c6"/>
          <w:color w:val="000000" w:themeColor="text1"/>
          <w:sz w:val="28"/>
          <w:szCs w:val="28"/>
        </w:rPr>
        <w:t xml:space="preserve"> </w:t>
      </w:r>
      <w:bookmarkStart w:id="0" w:name="_GoBack"/>
      <w:bookmarkEnd w:id="0"/>
    </w:p>
    <w:p w:rsidR="00F371C3" w:rsidRDefault="00F371C3" w:rsidP="00A5472C">
      <w:pPr>
        <w:pStyle w:val="c19"/>
        <w:shd w:val="clear" w:color="auto" w:fill="FFFFFF"/>
        <w:spacing w:before="0" w:beforeAutospacing="0" w:after="0" w:afterAutospacing="0" w:line="360" w:lineRule="auto"/>
        <w:jc w:val="both"/>
        <w:rPr>
          <w:rStyle w:val="c6"/>
          <w:color w:val="000000" w:themeColor="text1"/>
          <w:sz w:val="28"/>
          <w:szCs w:val="28"/>
        </w:rPr>
      </w:pPr>
    </w:p>
    <w:p w:rsidR="00022CD2" w:rsidRPr="00F371C3" w:rsidRDefault="00A5472C" w:rsidP="00A5472C">
      <w:pPr>
        <w:pStyle w:val="c19"/>
        <w:shd w:val="clear" w:color="auto" w:fill="FFFFFF"/>
        <w:spacing w:before="0" w:beforeAutospacing="0" w:after="0" w:afterAutospacing="0" w:line="360" w:lineRule="auto"/>
        <w:jc w:val="both"/>
        <w:rPr>
          <w:color w:val="000000" w:themeColor="text1"/>
          <w:sz w:val="28"/>
          <w:szCs w:val="28"/>
        </w:rPr>
      </w:pPr>
      <w:r w:rsidRPr="00F371C3">
        <w:rPr>
          <w:rStyle w:val="c0"/>
          <w:color w:val="000000" w:themeColor="text1"/>
          <w:sz w:val="28"/>
          <w:szCs w:val="28"/>
        </w:rPr>
        <w:t>В</w:t>
      </w:r>
      <w:r w:rsidR="00022CD2" w:rsidRPr="00F371C3">
        <w:rPr>
          <w:rStyle w:val="c0"/>
          <w:color w:val="000000" w:themeColor="text1"/>
          <w:sz w:val="28"/>
          <w:szCs w:val="28"/>
        </w:rPr>
        <w:t xml:space="preserve"> дошкольном детстве закладываются основы личности и в том числе позитивное отношение к природе, окружающему миру. С ранних </w:t>
      </w:r>
      <w:r w:rsidR="00C2354D">
        <w:rPr>
          <w:rStyle w:val="c0"/>
          <w:color w:val="000000" w:themeColor="text1"/>
          <w:sz w:val="28"/>
          <w:szCs w:val="28"/>
        </w:rPr>
        <w:t>лет своей жизни ребенок пытается</w:t>
      </w:r>
      <w:r w:rsidR="00022CD2" w:rsidRPr="00F371C3">
        <w:rPr>
          <w:rStyle w:val="c0"/>
          <w:color w:val="000000" w:themeColor="text1"/>
          <w:sz w:val="28"/>
          <w:szCs w:val="28"/>
        </w:rPr>
        <w:t xml:space="preserve"> осмысленно познавать и анализировать окружающий е</w:t>
      </w:r>
      <w:r w:rsidR="00C2354D">
        <w:rPr>
          <w:rStyle w:val="c0"/>
          <w:color w:val="000000" w:themeColor="text1"/>
          <w:sz w:val="28"/>
          <w:szCs w:val="28"/>
        </w:rPr>
        <w:t xml:space="preserve">го мир. </w:t>
      </w:r>
      <w:r w:rsidR="00022CD2" w:rsidRPr="00F371C3">
        <w:rPr>
          <w:rStyle w:val="c0"/>
          <w:color w:val="000000" w:themeColor="text1"/>
          <w:sz w:val="28"/>
          <w:szCs w:val="28"/>
        </w:rPr>
        <w:t>В дошкольном возрасте формируются экологические позиции, которые помогают малышу в дальнейшем опре</w:t>
      </w:r>
      <w:r w:rsidR="00C2354D">
        <w:rPr>
          <w:rStyle w:val="c0"/>
          <w:color w:val="000000" w:themeColor="text1"/>
          <w:sz w:val="28"/>
          <w:szCs w:val="28"/>
        </w:rPr>
        <w:t>делить свое отношение к природе</w:t>
      </w:r>
      <w:r w:rsidR="00022CD2" w:rsidRPr="00F371C3">
        <w:rPr>
          <w:rStyle w:val="c0"/>
          <w:color w:val="000000" w:themeColor="text1"/>
          <w:sz w:val="28"/>
          <w:szCs w:val="28"/>
        </w:rPr>
        <w:t xml:space="preserve">. </w:t>
      </w:r>
      <w:r w:rsidR="00C2354D">
        <w:rPr>
          <w:rStyle w:val="c0"/>
          <w:color w:val="000000" w:themeColor="text1"/>
          <w:sz w:val="28"/>
          <w:szCs w:val="28"/>
        </w:rPr>
        <w:t>Р</w:t>
      </w:r>
      <w:r w:rsidR="00022CD2" w:rsidRPr="00F371C3">
        <w:rPr>
          <w:rStyle w:val="c0"/>
          <w:color w:val="000000" w:themeColor="text1"/>
          <w:sz w:val="28"/>
          <w:szCs w:val="28"/>
        </w:rPr>
        <w:t xml:space="preserve">ебенок получает </w:t>
      </w:r>
      <w:r w:rsidR="00C2354D">
        <w:rPr>
          <w:rStyle w:val="c0"/>
          <w:color w:val="000000" w:themeColor="text1"/>
          <w:sz w:val="28"/>
          <w:szCs w:val="28"/>
        </w:rPr>
        <w:t xml:space="preserve">экологические </w:t>
      </w:r>
      <w:r w:rsidR="00022CD2" w:rsidRPr="00F371C3">
        <w:rPr>
          <w:rStyle w:val="c0"/>
          <w:color w:val="000000" w:themeColor="text1"/>
          <w:sz w:val="28"/>
          <w:szCs w:val="28"/>
        </w:rPr>
        <w:t>знания от</w:t>
      </w:r>
      <w:r w:rsidR="00C2354D">
        <w:rPr>
          <w:rStyle w:val="c0"/>
          <w:color w:val="000000" w:themeColor="text1"/>
          <w:sz w:val="28"/>
          <w:szCs w:val="28"/>
        </w:rPr>
        <w:t xml:space="preserve"> близких ему людей</w:t>
      </w:r>
      <w:r w:rsidR="00022CD2" w:rsidRPr="00F371C3">
        <w:rPr>
          <w:rStyle w:val="c0"/>
          <w:color w:val="000000" w:themeColor="text1"/>
          <w:sz w:val="28"/>
          <w:szCs w:val="28"/>
        </w:rPr>
        <w:t>, учится правильно вести себя в природе, начинает осознавать, что можно делать, а что – нельзя.</w:t>
      </w:r>
    </w:p>
    <w:p w:rsidR="00022CD2" w:rsidRPr="00F371C3" w:rsidRDefault="00A5472C" w:rsidP="00A5472C">
      <w:pPr>
        <w:pStyle w:val="c19"/>
        <w:shd w:val="clear" w:color="auto" w:fill="FFFFFF"/>
        <w:spacing w:before="0" w:beforeAutospacing="0" w:after="0" w:afterAutospacing="0" w:line="360" w:lineRule="auto"/>
        <w:jc w:val="both"/>
        <w:rPr>
          <w:color w:val="000000" w:themeColor="text1"/>
          <w:sz w:val="28"/>
          <w:szCs w:val="28"/>
        </w:rPr>
      </w:pPr>
      <w:r w:rsidRPr="00F371C3">
        <w:rPr>
          <w:rStyle w:val="c0"/>
          <w:color w:val="000000" w:themeColor="text1"/>
          <w:sz w:val="28"/>
          <w:szCs w:val="28"/>
        </w:rPr>
        <w:t xml:space="preserve">   </w:t>
      </w:r>
      <w:r w:rsidR="00022CD2" w:rsidRPr="00F371C3">
        <w:rPr>
          <w:rStyle w:val="c0"/>
          <w:color w:val="000000" w:themeColor="text1"/>
          <w:sz w:val="28"/>
          <w:szCs w:val="28"/>
        </w:rPr>
        <w:t>Все выдающиеся м</w:t>
      </w:r>
      <w:r w:rsidR="00C2354D">
        <w:rPr>
          <w:rStyle w:val="c0"/>
          <w:color w:val="000000" w:themeColor="text1"/>
          <w:sz w:val="28"/>
          <w:szCs w:val="28"/>
        </w:rPr>
        <w:t>ыслители и педагоги прошлого при</w:t>
      </w:r>
      <w:r w:rsidR="00022CD2" w:rsidRPr="00F371C3">
        <w:rPr>
          <w:rStyle w:val="c0"/>
          <w:color w:val="000000" w:themeColor="text1"/>
          <w:sz w:val="28"/>
          <w:szCs w:val="28"/>
        </w:rPr>
        <w:t>давали большое значение природе как средству воспитания детей: Я. А. Коменский видел в природе источник знаний, средство для развития ума, чувств и воли.</w:t>
      </w:r>
    </w:p>
    <w:p w:rsidR="00022CD2" w:rsidRPr="00F371C3" w:rsidRDefault="00022CD2" w:rsidP="00A5472C">
      <w:pPr>
        <w:pStyle w:val="c19"/>
        <w:shd w:val="clear" w:color="auto" w:fill="FFFFFF"/>
        <w:spacing w:before="0" w:beforeAutospacing="0" w:after="0" w:afterAutospacing="0" w:line="360" w:lineRule="auto"/>
        <w:jc w:val="both"/>
        <w:rPr>
          <w:rStyle w:val="c0"/>
          <w:color w:val="000000" w:themeColor="text1"/>
          <w:sz w:val="28"/>
          <w:szCs w:val="28"/>
        </w:rPr>
      </w:pPr>
      <w:r w:rsidRPr="00F371C3">
        <w:rPr>
          <w:rStyle w:val="c0"/>
          <w:color w:val="000000" w:themeColor="text1"/>
          <w:sz w:val="28"/>
          <w:szCs w:val="28"/>
        </w:rPr>
        <w:t>К. Д. Ушинский был за то, чтобы «вести детей в природу», чтобы сообщать им все доступное и полезное для их умственного и словесного развития. Именно на этапе дошкольного детства ребенок получает эмоциональные впечатления о природе, накапливает представления о разных формах жизни, т. е. у него формируются первоосновы экологического мышления, сознания, закладываются  начальные элементы экологической культуры.</w:t>
      </w:r>
    </w:p>
    <w:p w:rsidR="00022CD2" w:rsidRPr="00F371C3" w:rsidRDefault="00A5472C" w:rsidP="00A5472C">
      <w:pPr>
        <w:pStyle w:val="c19"/>
        <w:shd w:val="clear" w:color="auto" w:fill="FFFFFF"/>
        <w:spacing w:before="0" w:beforeAutospacing="0" w:after="0" w:afterAutospacing="0" w:line="360" w:lineRule="auto"/>
        <w:jc w:val="both"/>
        <w:rPr>
          <w:color w:val="000000" w:themeColor="text1"/>
          <w:sz w:val="28"/>
          <w:szCs w:val="28"/>
        </w:rPr>
      </w:pPr>
      <w:r w:rsidRPr="00F371C3">
        <w:rPr>
          <w:color w:val="000000" w:themeColor="text1"/>
          <w:sz w:val="28"/>
          <w:szCs w:val="28"/>
          <w:shd w:val="clear" w:color="auto" w:fill="FFFFFF"/>
        </w:rPr>
        <w:t xml:space="preserve">   </w:t>
      </w:r>
      <w:r w:rsidR="00022CD2" w:rsidRPr="00F371C3">
        <w:rPr>
          <w:rStyle w:val="c6"/>
          <w:color w:val="000000" w:themeColor="text1"/>
          <w:sz w:val="28"/>
          <w:szCs w:val="28"/>
        </w:rPr>
        <w:t>Важное место в экологическом воспитании дошкольников принадлежит </w:t>
      </w:r>
      <w:r w:rsidR="00022CD2" w:rsidRPr="00F371C3">
        <w:rPr>
          <w:rStyle w:val="c12"/>
          <w:bCs/>
          <w:color w:val="000000" w:themeColor="text1"/>
          <w:sz w:val="28"/>
          <w:szCs w:val="28"/>
        </w:rPr>
        <w:t>экологическим</w:t>
      </w:r>
      <w:r w:rsidR="00022CD2" w:rsidRPr="00F371C3">
        <w:rPr>
          <w:rStyle w:val="c6"/>
          <w:color w:val="000000" w:themeColor="text1"/>
          <w:sz w:val="28"/>
          <w:szCs w:val="28"/>
        </w:rPr>
        <w:t>  </w:t>
      </w:r>
      <w:r w:rsidR="00022CD2" w:rsidRPr="00F371C3">
        <w:rPr>
          <w:rStyle w:val="c12"/>
          <w:bCs/>
          <w:color w:val="000000" w:themeColor="text1"/>
          <w:sz w:val="28"/>
          <w:szCs w:val="28"/>
        </w:rPr>
        <w:t>играм.</w:t>
      </w:r>
      <w:r w:rsidR="00022CD2" w:rsidRPr="00F371C3">
        <w:rPr>
          <w:rStyle w:val="c6"/>
          <w:color w:val="000000" w:themeColor="text1"/>
          <w:sz w:val="28"/>
          <w:szCs w:val="28"/>
        </w:rPr>
        <w:t> Они также являются неотъемлемой  частью образовательного процесса детского сада.</w:t>
      </w:r>
      <w:r w:rsidR="00022CD2" w:rsidRPr="00F371C3">
        <w:rPr>
          <w:rStyle w:val="c21"/>
          <w:bCs/>
          <w:color w:val="000000" w:themeColor="text1"/>
          <w:sz w:val="28"/>
          <w:szCs w:val="28"/>
        </w:rPr>
        <w:t> </w:t>
      </w:r>
    </w:p>
    <w:p w:rsidR="00676164" w:rsidRPr="00F371C3" w:rsidRDefault="00022CD2" w:rsidP="00A5472C">
      <w:pPr>
        <w:pStyle w:val="a3"/>
        <w:shd w:val="clear" w:color="auto" w:fill="FFFFFF"/>
        <w:spacing w:before="0" w:beforeAutospacing="0" w:after="0" w:afterAutospacing="0" w:line="360" w:lineRule="auto"/>
        <w:jc w:val="both"/>
        <w:textAlignment w:val="baseline"/>
        <w:rPr>
          <w:rStyle w:val="c0"/>
          <w:color w:val="000000" w:themeColor="text1"/>
          <w:sz w:val="28"/>
          <w:szCs w:val="28"/>
        </w:rPr>
      </w:pPr>
      <w:r w:rsidRPr="00F371C3">
        <w:rPr>
          <w:rStyle w:val="c12"/>
          <w:bCs/>
          <w:color w:val="000000" w:themeColor="text1"/>
          <w:sz w:val="28"/>
          <w:szCs w:val="28"/>
        </w:rPr>
        <w:t>Дидактические игры</w:t>
      </w:r>
      <w:r w:rsidRPr="00F371C3">
        <w:rPr>
          <w:rStyle w:val="c12"/>
          <w:bCs/>
          <w:i/>
          <w:iCs/>
          <w:color w:val="000000" w:themeColor="text1"/>
          <w:sz w:val="28"/>
          <w:szCs w:val="28"/>
        </w:rPr>
        <w:t> – </w:t>
      </w:r>
      <w:r w:rsidRPr="00F371C3">
        <w:rPr>
          <w:rStyle w:val="c0"/>
          <w:color w:val="000000" w:themeColor="text1"/>
          <w:sz w:val="28"/>
          <w:szCs w:val="28"/>
        </w:rPr>
        <w:t xml:space="preserve">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Игры дают возможность детям оперировать самими предметами природы, сравнивать их, отмечать изменения отдельных внешних признаков. </w:t>
      </w:r>
      <w:r w:rsidR="00C2354D">
        <w:rPr>
          <w:rStyle w:val="c0"/>
          <w:color w:val="000000" w:themeColor="text1"/>
          <w:sz w:val="28"/>
          <w:szCs w:val="28"/>
        </w:rPr>
        <w:t xml:space="preserve">             </w:t>
      </w:r>
      <w:r w:rsidRPr="00F371C3">
        <w:rPr>
          <w:rStyle w:val="c0"/>
          <w:color w:val="000000" w:themeColor="text1"/>
          <w:sz w:val="28"/>
          <w:szCs w:val="28"/>
        </w:rPr>
        <w:t xml:space="preserve">Дидактические игры делятся </w:t>
      </w:r>
      <w:proofErr w:type="gramStart"/>
      <w:r w:rsidRPr="00F371C3">
        <w:rPr>
          <w:rStyle w:val="c0"/>
          <w:color w:val="000000" w:themeColor="text1"/>
          <w:sz w:val="28"/>
          <w:szCs w:val="28"/>
        </w:rPr>
        <w:t>на</w:t>
      </w:r>
      <w:proofErr w:type="gramEnd"/>
      <w:r w:rsidRPr="00F371C3">
        <w:rPr>
          <w:rStyle w:val="c0"/>
          <w:color w:val="000000" w:themeColor="text1"/>
          <w:sz w:val="28"/>
          <w:szCs w:val="28"/>
        </w:rPr>
        <w:t>: предметные, настольно-печатные и словесные</w:t>
      </w:r>
      <w:r w:rsidR="00676164" w:rsidRPr="00F371C3">
        <w:rPr>
          <w:rStyle w:val="c0"/>
          <w:color w:val="000000" w:themeColor="text1"/>
          <w:sz w:val="28"/>
          <w:szCs w:val="28"/>
        </w:rPr>
        <w:t xml:space="preserve">. </w:t>
      </w:r>
    </w:p>
    <w:p w:rsidR="00676164" w:rsidRPr="00F371C3" w:rsidRDefault="00676164" w:rsidP="00A5472C">
      <w:pPr>
        <w:pStyle w:val="a3"/>
        <w:shd w:val="clear" w:color="auto" w:fill="FFFFFF"/>
        <w:spacing w:before="0" w:beforeAutospacing="0" w:after="0" w:afterAutospacing="0" w:line="360" w:lineRule="auto"/>
        <w:jc w:val="both"/>
        <w:textAlignment w:val="baseline"/>
        <w:rPr>
          <w:color w:val="000000" w:themeColor="text1"/>
          <w:sz w:val="28"/>
          <w:szCs w:val="28"/>
        </w:rPr>
      </w:pPr>
      <w:r w:rsidRPr="00F371C3">
        <w:rPr>
          <w:bCs/>
          <w:color w:val="000000" w:themeColor="text1"/>
          <w:sz w:val="28"/>
          <w:szCs w:val="28"/>
        </w:rPr>
        <w:lastRenderedPageBreak/>
        <w:t>Предметные игры по экологии</w:t>
      </w:r>
      <w:r w:rsidRPr="00F371C3">
        <w:rPr>
          <w:color w:val="000000" w:themeColor="text1"/>
          <w:sz w:val="28"/>
          <w:szCs w:val="28"/>
        </w:rPr>
        <w:t> — это игры с листьями, семенами, цветами, фруктами, овощами.</w:t>
      </w:r>
    </w:p>
    <w:p w:rsidR="00676164" w:rsidRPr="00676164" w:rsidRDefault="00676164" w:rsidP="00A5472C">
      <w:pPr>
        <w:shd w:val="clear" w:color="auto" w:fill="FFFFFF"/>
        <w:spacing w:after="300" w:line="360" w:lineRule="auto"/>
        <w:jc w:val="both"/>
        <w:textAlignment w:val="baseline"/>
        <w:rPr>
          <w:rFonts w:ascii="Times New Roman" w:eastAsia="Times New Roman" w:hAnsi="Times New Roman" w:cs="Times New Roman"/>
          <w:color w:val="000000" w:themeColor="text1"/>
          <w:sz w:val="28"/>
          <w:szCs w:val="28"/>
          <w:lang w:eastAsia="ru-RU"/>
        </w:rPr>
      </w:pPr>
      <w:r w:rsidRPr="00676164">
        <w:rPr>
          <w:rFonts w:ascii="Times New Roman" w:eastAsia="Times New Roman" w:hAnsi="Times New Roman" w:cs="Times New Roman"/>
          <w:color w:val="000000" w:themeColor="text1"/>
          <w:sz w:val="28"/>
          <w:szCs w:val="28"/>
          <w:lang w:eastAsia="ru-RU"/>
        </w:rPr>
        <w:t>В этих играх уточняются, конкретизируются и обогащаются представления о свойствах и качествах предметов, формируются умения обследовать их, дети овладевают сенсорными эталонами. Игры с предметами дают возможность решать различные воспитательно-образовательные задачи: расширять и уточнять знания детей,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 Предметные игры особенно широко используются в младшей и средней группах. Они дают возможность детям оперировать предметами природы, сравнивать их, отмечать изменения отдельных внешних признаков.</w:t>
      </w:r>
    </w:p>
    <w:p w:rsidR="00676164" w:rsidRPr="00676164" w:rsidRDefault="00F371C3"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iCs/>
          <w:color w:val="000000" w:themeColor="text1"/>
          <w:sz w:val="28"/>
          <w:szCs w:val="28"/>
          <w:lang w:eastAsia="ru-RU"/>
        </w:rPr>
        <w:t>«</w:t>
      </w:r>
      <w:r w:rsidR="00676164" w:rsidRPr="00F371C3">
        <w:rPr>
          <w:rFonts w:ascii="Times New Roman" w:eastAsia="Times New Roman" w:hAnsi="Times New Roman" w:cs="Times New Roman"/>
          <w:b/>
          <w:iCs/>
          <w:color w:val="000000" w:themeColor="text1"/>
          <w:sz w:val="28"/>
          <w:szCs w:val="28"/>
          <w:lang w:eastAsia="ru-RU"/>
        </w:rPr>
        <w:t>Вершки – корешк</w:t>
      </w:r>
      <w:r w:rsidRPr="00F371C3">
        <w:rPr>
          <w:rFonts w:ascii="Times New Roman" w:eastAsia="Times New Roman" w:hAnsi="Times New Roman" w:cs="Times New Roman"/>
          <w:b/>
          <w:iCs/>
          <w:color w:val="000000" w:themeColor="text1"/>
          <w:sz w:val="28"/>
          <w:szCs w:val="28"/>
          <w:lang w:eastAsia="ru-RU"/>
        </w:rPr>
        <w:t>и»</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Цель:</w:t>
      </w:r>
      <w:r w:rsidRPr="00676164">
        <w:rPr>
          <w:rFonts w:ascii="Times New Roman" w:eastAsia="Times New Roman" w:hAnsi="Times New Roman" w:cs="Times New Roman"/>
          <w:color w:val="000000" w:themeColor="text1"/>
          <w:sz w:val="28"/>
          <w:szCs w:val="28"/>
          <w:lang w:eastAsia="ru-RU"/>
        </w:rPr>
        <w:t> Закреплять знания о том, что в овощах есть съедобные корни — корешки и плоды — вершки, у некоторых овощей съедобны и вершки и корешки.</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Материал:</w:t>
      </w:r>
      <w:r w:rsidRPr="00676164">
        <w:rPr>
          <w:rFonts w:ascii="Times New Roman" w:eastAsia="Times New Roman" w:hAnsi="Times New Roman" w:cs="Times New Roman"/>
          <w:color w:val="000000" w:themeColor="text1"/>
          <w:sz w:val="28"/>
          <w:szCs w:val="28"/>
          <w:lang w:eastAsia="ru-RU"/>
        </w:rPr>
        <w:t> два обруча, игрушки овощей.</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Ход игры. </w:t>
      </w:r>
      <w:r w:rsidRPr="00676164">
        <w:rPr>
          <w:rFonts w:ascii="Times New Roman" w:eastAsia="Times New Roman" w:hAnsi="Times New Roman" w:cs="Times New Roman"/>
          <w:color w:val="000000" w:themeColor="text1"/>
          <w:sz w:val="28"/>
          <w:szCs w:val="28"/>
          <w:lang w:eastAsia="ru-RU"/>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которых используются вершки.</w:t>
      </w:r>
    </w:p>
    <w:p w:rsidR="00676164" w:rsidRPr="00676164" w:rsidRDefault="00676164" w:rsidP="00A5472C">
      <w:pPr>
        <w:shd w:val="clear" w:color="auto" w:fill="FFFFFF"/>
        <w:spacing w:after="300" w:line="360" w:lineRule="auto"/>
        <w:jc w:val="both"/>
        <w:textAlignment w:val="baseline"/>
        <w:rPr>
          <w:rFonts w:ascii="Times New Roman" w:eastAsia="Times New Roman" w:hAnsi="Times New Roman" w:cs="Times New Roman"/>
          <w:color w:val="000000" w:themeColor="text1"/>
          <w:sz w:val="28"/>
          <w:szCs w:val="28"/>
          <w:lang w:eastAsia="ru-RU"/>
        </w:rPr>
      </w:pPr>
      <w:r w:rsidRPr="00676164">
        <w:rPr>
          <w:rFonts w:ascii="Times New Roman" w:eastAsia="Times New Roman" w:hAnsi="Times New Roman" w:cs="Times New Roman"/>
          <w:color w:val="000000" w:themeColor="text1"/>
          <w:sz w:val="28"/>
          <w:szCs w:val="28"/>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676164">
        <w:rPr>
          <w:rFonts w:ascii="Times New Roman" w:eastAsia="Times New Roman" w:hAnsi="Times New Roman" w:cs="Times New Roman"/>
          <w:color w:val="000000" w:themeColor="text1"/>
          <w:sz w:val="28"/>
          <w:szCs w:val="28"/>
          <w:lang w:eastAsia="ru-RU"/>
        </w:rPr>
        <w:t>.</w:t>
      </w:r>
      <w:proofErr w:type="gramEnd"/>
      <w:r w:rsidRPr="00676164">
        <w:rPr>
          <w:rFonts w:ascii="Times New Roman" w:eastAsia="Times New Roman" w:hAnsi="Times New Roman" w:cs="Times New Roman"/>
          <w:color w:val="000000" w:themeColor="text1"/>
          <w:sz w:val="28"/>
          <w:szCs w:val="28"/>
          <w:lang w:eastAsia="ru-RU"/>
        </w:rPr>
        <w:t xml:space="preserve"> (</w:t>
      </w:r>
      <w:proofErr w:type="gramStart"/>
      <w:r w:rsidRPr="00676164">
        <w:rPr>
          <w:rFonts w:ascii="Times New Roman" w:eastAsia="Times New Roman" w:hAnsi="Times New Roman" w:cs="Times New Roman"/>
          <w:color w:val="000000" w:themeColor="text1"/>
          <w:sz w:val="28"/>
          <w:szCs w:val="28"/>
          <w:lang w:eastAsia="ru-RU"/>
        </w:rPr>
        <w:t>в</w:t>
      </w:r>
      <w:proofErr w:type="gramEnd"/>
      <w:r w:rsidRPr="00676164">
        <w:rPr>
          <w:rFonts w:ascii="Times New Roman" w:eastAsia="Times New Roman" w:hAnsi="Times New Roman" w:cs="Times New Roman"/>
          <w:color w:val="000000" w:themeColor="text1"/>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Cs/>
          <w:color w:val="000000" w:themeColor="text1"/>
          <w:sz w:val="28"/>
          <w:szCs w:val="28"/>
          <w:lang w:eastAsia="ru-RU"/>
        </w:rPr>
        <w:t>Настольно-печатные игры</w:t>
      </w:r>
      <w:r w:rsidRPr="00F371C3">
        <w:rPr>
          <w:rFonts w:ascii="Times New Roman" w:eastAsia="Times New Roman" w:hAnsi="Times New Roman" w:cs="Times New Roman"/>
          <w:b/>
          <w:bCs/>
          <w:color w:val="000000" w:themeColor="text1"/>
          <w:sz w:val="28"/>
          <w:szCs w:val="28"/>
          <w:lang w:eastAsia="ru-RU"/>
        </w:rPr>
        <w:t> </w:t>
      </w:r>
      <w:r w:rsidRPr="00F371C3">
        <w:rPr>
          <w:rFonts w:ascii="Times New Roman" w:eastAsia="Times New Roman" w:hAnsi="Times New Roman" w:cs="Times New Roman"/>
          <w:bCs/>
          <w:color w:val="000000" w:themeColor="text1"/>
          <w:sz w:val="28"/>
          <w:szCs w:val="28"/>
          <w:lang w:eastAsia="ru-RU"/>
        </w:rPr>
        <w:t>разнообразны по экологическому содержанию, обучающим задачам, оформлению. Например:</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«Собери букет»</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lastRenderedPageBreak/>
        <w:t>Цель: </w:t>
      </w:r>
      <w:r w:rsidRPr="00676164">
        <w:rPr>
          <w:rFonts w:ascii="Times New Roman" w:eastAsia="Times New Roman" w:hAnsi="Times New Roman" w:cs="Times New Roman"/>
          <w:color w:val="000000" w:themeColor="text1"/>
          <w:sz w:val="28"/>
          <w:szCs w:val="28"/>
          <w:lang w:eastAsia="ru-RU"/>
        </w:rPr>
        <w:t>развивать зрительное восприятие и внимание; совершенствовать навыки соотнесения и различения цветов; формировать умение называть цвета.</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Материал: </w:t>
      </w:r>
      <w:r w:rsidRPr="00676164">
        <w:rPr>
          <w:rFonts w:ascii="Times New Roman" w:eastAsia="Times New Roman" w:hAnsi="Times New Roman" w:cs="Times New Roman"/>
          <w:color w:val="000000" w:themeColor="text1"/>
          <w:sz w:val="28"/>
          <w:szCs w:val="28"/>
          <w:lang w:eastAsia="ru-RU"/>
        </w:rPr>
        <w:t>картинки вазы и цветов разные по цвету.</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Ход игры: </w:t>
      </w:r>
      <w:r w:rsidRPr="00676164">
        <w:rPr>
          <w:rFonts w:ascii="Times New Roman" w:eastAsia="Times New Roman" w:hAnsi="Times New Roman" w:cs="Times New Roman"/>
          <w:color w:val="000000" w:themeColor="text1"/>
          <w:sz w:val="28"/>
          <w:szCs w:val="28"/>
          <w:lang w:eastAsia="ru-RU"/>
        </w:rPr>
        <w:t>На столе лежат разноцветные вазы и цветы. Ребенок должен в каждую вазу поставить букет такого же цвета, что ваза.</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b/>
          <w:color w:val="000000" w:themeColor="text1"/>
          <w:sz w:val="28"/>
          <w:szCs w:val="28"/>
          <w:lang w:eastAsia="ru-RU"/>
        </w:rPr>
      </w:pPr>
      <w:r w:rsidRPr="00F371C3">
        <w:rPr>
          <w:rFonts w:ascii="Times New Roman" w:eastAsia="Times New Roman" w:hAnsi="Times New Roman" w:cs="Times New Roman"/>
          <w:b/>
          <w:iCs/>
          <w:color w:val="000000" w:themeColor="text1"/>
          <w:sz w:val="28"/>
          <w:szCs w:val="28"/>
          <w:lang w:eastAsia="ru-RU"/>
        </w:rPr>
        <w:t>«Чей домик?»</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Цель: </w:t>
      </w:r>
      <w:r w:rsidRPr="00676164">
        <w:rPr>
          <w:rFonts w:ascii="Times New Roman" w:eastAsia="Times New Roman" w:hAnsi="Times New Roman" w:cs="Times New Roman"/>
          <w:color w:val="000000" w:themeColor="text1"/>
          <w:sz w:val="28"/>
          <w:szCs w:val="28"/>
          <w:lang w:eastAsia="ru-RU"/>
        </w:rPr>
        <w:t>закреплять знания о животных и местах их обитания, развивать мелкую моторику.</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Материал:</w:t>
      </w:r>
      <w:r w:rsidRPr="00676164">
        <w:rPr>
          <w:rFonts w:ascii="Times New Roman" w:eastAsia="Times New Roman" w:hAnsi="Times New Roman" w:cs="Times New Roman"/>
          <w:color w:val="000000" w:themeColor="text1"/>
          <w:sz w:val="28"/>
          <w:szCs w:val="28"/>
          <w:lang w:eastAsia="ru-RU"/>
        </w:rPr>
        <w:t> Карточки с изображением диких и домашних животных и карточки с изображением жилищ этих животных.</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Ход игры: </w:t>
      </w:r>
      <w:r w:rsidRPr="00676164">
        <w:rPr>
          <w:rFonts w:ascii="Times New Roman" w:eastAsia="Times New Roman" w:hAnsi="Times New Roman" w:cs="Times New Roman"/>
          <w:color w:val="000000" w:themeColor="text1"/>
          <w:sz w:val="28"/>
          <w:szCs w:val="28"/>
          <w:lang w:eastAsia="ru-RU"/>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соединив </w:t>
      </w:r>
      <w:proofErr w:type="spellStart"/>
      <w:r w:rsidRPr="00676164">
        <w:rPr>
          <w:rFonts w:ascii="Times New Roman" w:eastAsia="Times New Roman" w:hAnsi="Times New Roman" w:cs="Times New Roman"/>
          <w:color w:val="000000" w:themeColor="text1"/>
          <w:sz w:val="28"/>
          <w:szCs w:val="28"/>
          <w:lang w:eastAsia="ru-RU"/>
        </w:rPr>
        <w:t>пазл</w:t>
      </w:r>
      <w:proofErr w:type="spellEnd"/>
      <w:r w:rsidRPr="00676164">
        <w:rPr>
          <w:rFonts w:ascii="Times New Roman" w:eastAsia="Times New Roman" w:hAnsi="Times New Roman" w:cs="Times New Roman"/>
          <w:color w:val="000000" w:themeColor="text1"/>
          <w:sz w:val="28"/>
          <w:szCs w:val="28"/>
          <w:lang w:eastAsia="ru-RU"/>
        </w:rPr>
        <w:t>.</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«Кто самый быстрый»</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Цель: </w:t>
      </w:r>
      <w:r w:rsidRPr="00676164">
        <w:rPr>
          <w:rFonts w:ascii="Times New Roman" w:eastAsia="Times New Roman" w:hAnsi="Times New Roman" w:cs="Times New Roman"/>
          <w:color w:val="000000" w:themeColor="text1"/>
          <w:sz w:val="28"/>
          <w:szCs w:val="28"/>
          <w:lang w:eastAsia="ru-RU"/>
        </w:rPr>
        <w:t>Закреплять названия растений, птиц, активизировать речь.</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Материал: </w:t>
      </w:r>
      <w:r w:rsidRPr="00676164">
        <w:rPr>
          <w:rFonts w:ascii="Times New Roman" w:eastAsia="Times New Roman" w:hAnsi="Times New Roman" w:cs="Times New Roman"/>
          <w:color w:val="000000" w:themeColor="text1"/>
          <w:sz w:val="28"/>
          <w:szCs w:val="28"/>
          <w:lang w:eastAsia="ru-RU"/>
        </w:rPr>
        <w:t>большие и маленькие карточки с изображением растений.</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Ход игры: </w:t>
      </w:r>
      <w:r w:rsidRPr="00676164">
        <w:rPr>
          <w:rFonts w:ascii="Times New Roman" w:eastAsia="Times New Roman" w:hAnsi="Times New Roman" w:cs="Times New Roman"/>
          <w:color w:val="000000" w:themeColor="text1"/>
          <w:sz w:val="28"/>
          <w:szCs w:val="28"/>
          <w:lang w:eastAsia="ru-RU"/>
        </w:rPr>
        <w:t>Большие карточки раздаются детям. Маленькие карточки перемешиваются. После этого ведущий берет верхнюю кар</w:t>
      </w:r>
      <w:r w:rsidR="00F371C3" w:rsidRPr="00F371C3">
        <w:rPr>
          <w:rFonts w:ascii="Times New Roman" w:eastAsia="Times New Roman" w:hAnsi="Times New Roman" w:cs="Times New Roman"/>
          <w:color w:val="000000" w:themeColor="text1"/>
          <w:sz w:val="28"/>
          <w:szCs w:val="28"/>
          <w:lang w:eastAsia="ru-RU"/>
        </w:rPr>
        <w:t>точку, показывает детям.  Дети</w:t>
      </w:r>
      <w:r w:rsidRPr="00676164">
        <w:rPr>
          <w:rFonts w:ascii="Times New Roman" w:eastAsia="Times New Roman" w:hAnsi="Times New Roman" w:cs="Times New Roman"/>
          <w:color w:val="000000" w:themeColor="text1"/>
          <w:sz w:val="28"/>
          <w:szCs w:val="28"/>
          <w:lang w:eastAsia="ru-RU"/>
        </w:rPr>
        <w:t xml:space="preserve"> называют растение, которое нарисовано на карточке и разыскивают у себя на картинках это растение. Тот, кто нашел, говорит: «Мне нужна эта карточка». Ведущий отдает карточку тому, кто нашел на своей карте соответствующую картинку. Играющий накрывает ей карт</w:t>
      </w:r>
      <w:r w:rsidR="00F371C3" w:rsidRPr="00F371C3">
        <w:rPr>
          <w:rFonts w:ascii="Times New Roman" w:eastAsia="Times New Roman" w:hAnsi="Times New Roman" w:cs="Times New Roman"/>
          <w:color w:val="000000" w:themeColor="text1"/>
          <w:sz w:val="28"/>
          <w:szCs w:val="28"/>
          <w:lang w:eastAsia="ru-RU"/>
        </w:rPr>
        <w:t>инку на своей карте. Выигрывает</w:t>
      </w:r>
      <w:r w:rsidRPr="00676164">
        <w:rPr>
          <w:rFonts w:ascii="Times New Roman" w:eastAsia="Times New Roman" w:hAnsi="Times New Roman" w:cs="Times New Roman"/>
          <w:color w:val="000000" w:themeColor="text1"/>
          <w:sz w:val="28"/>
          <w:szCs w:val="28"/>
          <w:lang w:eastAsia="ru-RU"/>
        </w:rPr>
        <w:t xml:space="preserve"> тот</w:t>
      </w:r>
      <w:r w:rsidR="00F371C3" w:rsidRPr="00F371C3">
        <w:rPr>
          <w:rFonts w:ascii="Times New Roman" w:eastAsia="Times New Roman" w:hAnsi="Times New Roman" w:cs="Times New Roman"/>
          <w:color w:val="000000" w:themeColor="text1"/>
          <w:sz w:val="28"/>
          <w:szCs w:val="28"/>
          <w:lang w:eastAsia="ru-RU"/>
        </w:rPr>
        <w:t>,</w:t>
      </w:r>
      <w:r w:rsidRPr="00676164">
        <w:rPr>
          <w:rFonts w:ascii="Times New Roman" w:eastAsia="Times New Roman" w:hAnsi="Times New Roman" w:cs="Times New Roman"/>
          <w:color w:val="000000" w:themeColor="text1"/>
          <w:sz w:val="28"/>
          <w:szCs w:val="28"/>
          <w:lang w:eastAsia="ru-RU"/>
        </w:rPr>
        <w:t xml:space="preserve"> у кого на большой карточке не остается закрытых растений.</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«Собери картинку»</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lastRenderedPageBreak/>
        <w:t>Цель: </w:t>
      </w:r>
      <w:r w:rsidRPr="00676164">
        <w:rPr>
          <w:rFonts w:ascii="Times New Roman" w:eastAsia="Times New Roman" w:hAnsi="Times New Roman" w:cs="Times New Roman"/>
          <w:color w:val="000000" w:themeColor="text1"/>
          <w:sz w:val="28"/>
          <w:szCs w:val="28"/>
          <w:lang w:eastAsia="ru-RU"/>
        </w:rPr>
        <w:t>Развивать произвольное внимание у детей, мелкую моторику, наглядно-образное и логическое мышление, память, воображение, учить воспринимать и осмысливать целостный образ картинки.</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Материал: </w:t>
      </w:r>
      <w:r w:rsidRPr="00676164">
        <w:rPr>
          <w:rFonts w:ascii="Times New Roman" w:eastAsia="Times New Roman" w:hAnsi="Times New Roman" w:cs="Times New Roman"/>
          <w:color w:val="000000" w:themeColor="text1"/>
          <w:sz w:val="28"/>
          <w:szCs w:val="28"/>
          <w:lang w:eastAsia="ru-RU"/>
        </w:rPr>
        <w:t>Разрезанные картинки животных.</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Ход игры: </w:t>
      </w:r>
      <w:r w:rsidRPr="00676164">
        <w:rPr>
          <w:rFonts w:ascii="Times New Roman" w:eastAsia="Times New Roman" w:hAnsi="Times New Roman" w:cs="Times New Roman"/>
          <w:color w:val="000000" w:themeColor="text1"/>
          <w:sz w:val="28"/>
          <w:szCs w:val="28"/>
          <w:lang w:eastAsia="ru-RU"/>
        </w:rPr>
        <w:t>Перед ребенком разложены в беспорядке детали картинки. Перед ним рамка, в которую нужно собрать распавшуюся картинку.</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«Домик для птички»</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Цель: </w:t>
      </w:r>
      <w:r w:rsidRPr="00676164">
        <w:rPr>
          <w:rFonts w:ascii="Times New Roman" w:eastAsia="Times New Roman" w:hAnsi="Times New Roman" w:cs="Times New Roman"/>
          <w:color w:val="000000" w:themeColor="text1"/>
          <w:sz w:val="28"/>
          <w:szCs w:val="28"/>
          <w:lang w:eastAsia="ru-RU"/>
        </w:rPr>
        <w:t>закреплять знания детей о птицах, закреплять геометрические формы и их названия, развивать память, мышление, мелкую моторику.</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F371C3">
        <w:rPr>
          <w:rFonts w:ascii="Times New Roman" w:eastAsia="Times New Roman" w:hAnsi="Times New Roman" w:cs="Times New Roman"/>
          <w:b/>
          <w:bCs/>
          <w:color w:val="000000" w:themeColor="text1"/>
          <w:sz w:val="28"/>
          <w:szCs w:val="28"/>
          <w:lang w:eastAsia="ru-RU"/>
        </w:rPr>
        <w:t>Материал:</w:t>
      </w:r>
      <w:r w:rsidRPr="00676164">
        <w:rPr>
          <w:rFonts w:ascii="Times New Roman" w:eastAsia="Times New Roman" w:hAnsi="Times New Roman" w:cs="Times New Roman"/>
          <w:color w:val="000000" w:themeColor="text1"/>
          <w:sz w:val="28"/>
          <w:szCs w:val="28"/>
          <w:lang w:eastAsia="ru-RU"/>
        </w:rPr>
        <w:t> карточки с кармашками, где изображены птицы в геометрической фигуре, картонные – круг, овал, квадрат, треугольник, прямоугольник.</w:t>
      </w:r>
      <w:proofErr w:type="gramEnd"/>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Ход игры: </w:t>
      </w:r>
      <w:r w:rsidRPr="00676164">
        <w:rPr>
          <w:rFonts w:ascii="Times New Roman" w:eastAsia="Times New Roman" w:hAnsi="Times New Roman" w:cs="Times New Roman"/>
          <w:color w:val="000000" w:themeColor="text1"/>
          <w:sz w:val="28"/>
          <w:szCs w:val="28"/>
          <w:lang w:eastAsia="ru-RU"/>
        </w:rPr>
        <w:t>вместе с ребенком рассмотреть геометрические фигуры, закрепляя их названия. Дать ребенку карточки с кармашками, где изображены птицы в геометрической фигуре. Попросить назвать названия птиц. После этого предложить разложить по кармашкам все геометрические фигуры, так что бы они совпали с нарисованными на карточке геометрическими фигурами (наитии домики для птичек).</w:t>
      </w:r>
    </w:p>
    <w:p w:rsidR="00676164" w:rsidRPr="00676164" w:rsidRDefault="00A5472C"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Cs/>
          <w:color w:val="000000" w:themeColor="text1"/>
          <w:sz w:val="28"/>
          <w:szCs w:val="28"/>
          <w:lang w:eastAsia="ru-RU"/>
        </w:rPr>
        <w:t xml:space="preserve">   </w:t>
      </w:r>
      <w:r w:rsidR="00676164" w:rsidRPr="00F371C3">
        <w:rPr>
          <w:rFonts w:ascii="Times New Roman" w:eastAsia="Times New Roman" w:hAnsi="Times New Roman" w:cs="Times New Roman"/>
          <w:bCs/>
          <w:color w:val="000000" w:themeColor="text1"/>
          <w:sz w:val="28"/>
          <w:szCs w:val="28"/>
          <w:lang w:eastAsia="ru-RU"/>
        </w:rPr>
        <w:t>Словесные игры</w:t>
      </w:r>
      <w:r w:rsidR="00676164" w:rsidRPr="00F371C3">
        <w:rPr>
          <w:rFonts w:ascii="Times New Roman" w:eastAsia="Times New Roman" w:hAnsi="Times New Roman" w:cs="Times New Roman"/>
          <w:b/>
          <w:bCs/>
          <w:color w:val="000000" w:themeColor="text1"/>
          <w:sz w:val="28"/>
          <w:szCs w:val="28"/>
          <w:lang w:eastAsia="ru-RU"/>
        </w:rPr>
        <w:t> </w:t>
      </w:r>
      <w:r w:rsidR="00676164" w:rsidRPr="00F371C3">
        <w:rPr>
          <w:rFonts w:ascii="Times New Roman" w:eastAsia="Times New Roman" w:hAnsi="Times New Roman" w:cs="Times New Roman"/>
          <w:bCs/>
          <w:color w:val="000000" w:themeColor="text1"/>
          <w:sz w:val="28"/>
          <w:szCs w:val="28"/>
          <w:lang w:eastAsia="ru-RU"/>
        </w:rPr>
        <w:t>экологического содержания</w:t>
      </w:r>
      <w:r w:rsidR="00676164" w:rsidRPr="00676164">
        <w:rPr>
          <w:rFonts w:ascii="Times New Roman" w:eastAsia="Times New Roman" w:hAnsi="Times New Roman" w:cs="Times New Roman"/>
          <w:color w:val="000000" w:themeColor="text1"/>
          <w:sz w:val="28"/>
          <w:szCs w:val="28"/>
          <w:lang w:eastAsia="ru-RU"/>
        </w:rPr>
        <w:t> отличаются тем, что процесс решения обучающей задачи осуществляется в мыслительном плане, на основе представлений и без опоры на наглядность. Они проводятся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Игра с мячом «Воздух, земля, вода»</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Цель: </w:t>
      </w:r>
      <w:r w:rsidRPr="00676164">
        <w:rPr>
          <w:rFonts w:ascii="Times New Roman" w:eastAsia="Times New Roman" w:hAnsi="Times New Roman" w:cs="Times New Roman"/>
          <w:color w:val="000000" w:themeColor="text1"/>
          <w:sz w:val="28"/>
          <w:szCs w:val="28"/>
          <w:lang w:eastAsia="ru-RU"/>
        </w:rPr>
        <w:t>закреплять знания детей об объектах природы. Развивать слуховое внимание, мышление, сообразительность.</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Материалы: </w:t>
      </w:r>
      <w:r w:rsidRPr="00676164">
        <w:rPr>
          <w:rFonts w:ascii="Times New Roman" w:eastAsia="Times New Roman" w:hAnsi="Times New Roman" w:cs="Times New Roman"/>
          <w:color w:val="000000" w:themeColor="text1"/>
          <w:sz w:val="28"/>
          <w:szCs w:val="28"/>
          <w:lang w:eastAsia="ru-RU"/>
        </w:rPr>
        <w:t>мяч.</w:t>
      </w:r>
      <w:r w:rsidRPr="00676164">
        <w:rPr>
          <w:rFonts w:ascii="Times New Roman" w:eastAsia="Times New Roman" w:hAnsi="Times New Roman" w:cs="Times New Roman"/>
          <w:color w:val="000000" w:themeColor="text1"/>
          <w:sz w:val="28"/>
          <w:szCs w:val="28"/>
          <w:lang w:eastAsia="ru-RU"/>
        </w:rPr>
        <w:br/>
      </w:r>
      <w:r w:rsidRPr="00F371C3">
        <w:rPr>
          <w:rFonts w:ascii="Times New Roman" w:eastAsia="Times New Roman" w:hAnsi="Times New Roman" w:cs="Times New Roman"/>
          <w:b/>
          <w:bCs/>
          <w:color w:val="000000" w:themeColor="text1"/>
          <w:sz w:val="28"/>
          <w:szCs w:val="28"/>
          <w:lang w:eastAsia="ru-RU"/>
        </w:rPr>
        <w:t>Ход игры: </w:t>
      </w:r>
      <w:r w:rsidRPr="00676164">
        <w:rPr>
          <w:rFonts w:ascii="Times New Roman" w:eastAsia="Times New Roman" w:hAnsi="Times New Roman" w:cs="Times New Roman"/>
          <w:color w:val="000000" w:themeColor="text1"/>
          <w:sz w:val="28"/>
          <w:szCs w:val="28"/>
          <w:lang w:eastAsia="ru-RU"/>
        </w:rPr>
        <w:t xml:space="preserve">Воспитатель бросает мяч ребенку и называет объект природы, например, «сорока». Ребенок должен ответить «воздух» и бросить мяч </w:t>
      </w:r>
      <w:r w:rsidRPr="00676164">
        <w:rPr>
          <w:rFonts w:ascii="Times New Roman" w:eastAsia="Times New Roman" w:hAnsi="Times New Roman" w:cs="Times New Roman"/>
          <w:color w:val="000000" w:themeColor="text1"/>
          <w:sz w:val="28"/>
          <w:szCs w:val="28"/>
          <w:lang w:eastAsia="ru-RU"/>
        </w:rPr>
        <w:lastRenderedPageBreak/>
        <w:t xml:space="preserve">обратно. </w:t>
      </w:r>
      <w:proofErr w:type="gramStart"/>
      <w:r w:rsidRPr="00676164">
        <w:rPr>
          <w:rFonts w:ascii="Times New Roman" w:eastAsia="Times New Roman" w:hAnsi="Times New Roman" w:cs="Times New Roman"/>
          <w:color w:val="000000" w:themeColor="text1"/>
          <w:sz w:val="28"/>
          <w:szCs w:val="28"/>
          <w:lang w:eastAsia="ru-RU"/>
        </w:rPr>
        <w:t>На слово «дельфин»</w:t>
      </w:r>
      <w:r w:rsidR="00C2354D">
        <w:rPr>
          <w:rFonts w:ascii="Times New Roman" w:eastAsia="Times New Roman" w:hAnsi="Times New Roman" w:cs="Times New Roman"/>
          <w:color w:val="000000" w:themeColor="text1"/>
          <w:sz w:val="28"/>
          <w:szCs w:val="28"/>
          <w:lang w:eastAsia="ru-RU"/>
        </w:rPr>
        <w:t xml:space="preserve"> - </w:t>
      </w:r>
      <w:r w:rsidRPr="00676164">
        <w:rPr>
          <w:rFonts w:ascii="Times New Roman" w:eastAsia="Times New Roman" w:hAnsi="Times New Roman" w:cs="Times New Roman"/>
          <w:color w:val="000000" w:themeColor="text1"/>
          <w:sz w:val="28"/>
          <w:szCs w:val="28"/>
          <w:lang w:eastAsia="ru-RU"/>
        </w:rPr>
        <w:t>ребенок от</w:t>
      </w:r>
      <w:r w:rsidR="00C2354D">
        <w:rPr>
          <w:rFonts w:ascii="Times New Roman" w:eastAsia="Times New Roman" w:hAnsi="Times New Roman" w:cs="Times New Roman"/>
          <w:color w:val="000000" w:themeColor="text1"/>
          <w:sz w:val="28"/>
          <w:szCs w:val="28"/>
          <w:lang w:eastAsia="ru-RU"/>
        </w:rPr>
        <w:t>вечает «вода», на слово «волк» -</w:t>
      </w:r>
      <w:r w:rsidRPr="00676164">
        <w:rPr>
          <w:rFonts w:ascii="Times New Roman" w:eastAsia="Times New Roman" w:hAnsi="Times New Roman" w:cs="Times New Roman"/>
          <w:color w:val="000000" w:themeColor="text1"/>
          <w:sz w:val="28"/>
          <w:szCs w:val="28"/>
          <w:lang w:eastAsia="ru-RU"/>
        </w:rPr>
        <w:t xml:space="preserve"> «земля» и т.д.</w:t>
      </w:r>
      <w:proofErr w:type="gramEnd"/>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«Найди, о чем расскажу»</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Цель:</w:t>
      </w:r>
      <w:r w:rsidRPr="00676164">
        <w:rPr>
          <w:rFonts w:ascii="Times New Roman" w:eastAsia="Times New Roman" w:hAnsi="Times New Roman" w:cs="Times New Roman"/>
          <w:color w:val="000000" w:themeColor="text1"/>
          <w:sz w:val="28"/>
          <w:szCs w:val="28"/>
          <w:lang w:eastAsia="ru-RU"/>
        </w:rPr>
        <w:t> учить находить предметы по перечисленным признакам.</w:t>
      </w:r>
      <w:r w:rsidRPr="00676164">
        <w:rPr>
          <w:rFonts w:ascii="Times New Roman" w:eastAsia="Times New Roman" w:hAnsi="Times New Roman" w:cs="Times New Roman"/>
          <w:color w:val="000000" w:themeColor="text1"/>
          <w:sz w:val="28"/>
          <w:szCs w:val="28"/>
          <w:lang w:eastAsia="ru-RU"/>
        </w:rPr>
        <w:br/>
        <w:t>Игровое действие. Угадывание растения по описанию признаков.</w:t>
      </w:r>
      <w:r w:rsidRPr="00676164">
        <w:rPr>
          <w:rFonts w:ascii="Times New Roman" w:eastAsia="Times New Roman" w:hAnsi="Times New Roman" w:cs="Times New Roman"/>
          <w:color w:val="000000" w:themeColor="text1"/>
          <w:sz w:val="28"/>
          <w:szCs w:val="28"/>
          <w:lang w:eastAsia="ru-RU"/>
        </w:rPr>
        <w:br/>
        <w:t>Правило. Называть узнанные овощи или фрукты можно только по просьбе воспитателя.</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Материал:</w:t>
      </w:r>
      <w:r w:rsidRPr="00676164">
        <w:rPr>
          <w:rFonts w:ascii="Times New Roman" w:eastAsia="Times New Roman" w:hAnsi="Times New Roman" w:cs="Times New Roman"/>
          <w:color w:val="000000" w:themeColor="text1"/>
          <w:sz w:val="28"/>
          <w:szCs w:val="28"/>
          <w:lang w:eastAsia="ru-RU"/>
        </w:rPr>
        <w:t> Овощи и фрукты раскладывают по краю стола так, чтобы хорошо были видны всем детям отличительные признаки предметов.</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Ход игры</w:t>
      </w:r>
      <w:r w:rsidRPr="00676164">
        <w:rPr>
          <w:rFonts w:ascii="Times New Roman" w:eastAsia="Times New Roman" w:hAnsi="Times New Roman" w:cs="Times New Roman"/>
          <w:color w:val="000000" w:themeColor="text1"/>
          <w:sz w:val="28"/>
          <w:szCs w:val="28"/>
          <w:lang w:eastAsia="ru-RU"/>
        </w:rPr>
        <w:t>: Воспитатель подробно описывает один из лежащих на столе предметов, то есть называет форму овощей и фруктов, их окраску и вкус</w:t>
      </w:r>
      <w:proofErr w:type="gramStart"/>
      <w:r w:rsidRPr="00676164">
        <w:rPr>
          <w:rFonts w:ascii="Times New Roman" w:eastAsia="Times New Roman" w:hAnsi="Times New Roman" w:cs="Times New Roman"/>
          <w:color w:val="000000" w:themeColor="text1"/>
          <w:sz w:val="28"/>
          <w:szCs w:val="28"/>
          <w:lang w:eastAsia="ru-RU"/>
        </w:rPr>
        <w:t xml:space="preserve"> З</w:t>
      </w:r>
      <w:proofErr w:type="gramEnd"/>
      <w:r w:rsidRPr="00676164">
        <w:rPr>
          <w:rFonts w:ascii="Times New Roman" w:eastAsia="Times New Roman" w:hAnsi="Times New Roman" w:cs="Times New Roman"/>
          <w:color w:val="000000" w:themeColor="text1"/>
          <w:sz w:val="28"/>
          <w:szCs w:val="28"/>
          <w:lang w:eastAsia="ru-RU"/>
        </w:rPr>
        <w:t>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w:t>
      </w:r>
    </w:p>
    <w:p w:rsidR="00676164" w:rsidRPr="00676164" w:rsidRDefault="00A5472C"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Cs/>
          <w:color w:val="000000" w:themeColor="text1"/>
          <w:sz w:val="28"/>
          <w:szCs w:val="28"/>
          <w:lang w:eastAsia="ru-RU"/>
        </w:rPr>
        <w:t xml:space="preserve">   </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«Найди цветок для бабочки»</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Цель: </w:t>
      </w:r>
      <w:r w:rsidRPr="00676164">
        <w:rPr>
          <w:rFonts w:ascii="Times New Roman" w:eastAsia="Times New Roman" w:hAnsi="Times New Roman" w:cs="Times New Roman"/>
          <w:color w:val="000000" w:themeColor="text1"/>
          <w:sz w:val="28"/>
          <w:szCs w:val="28"/>
          <w:lang w:eastAsia="ru-RU"/>
        </w:rPr>
        <w:t xml:space="preserve">воспитывать у детей внимание; упражнять детей в умении различать и называть основные цвета; продолжать формировать у детей интерес к игре с цветом; развивать у детей сенсорные навыки; продолжать знакомить детей </w:t>
      </w:r>
      <w:proofErr w:type="gramStart"/>
      <w:r w:rsidRPr="00676164">
        <w:rPr>
          <w:rFonts w:ascii="Times New Roman" w:eastAsia="Times New Roman" w:hAnsi="Times New Roman" w:cs="Times New Roman"/>
          <w:color w:val="000000" w:themeColor="text1"/>
          <w:sz w:val="28"/>
          <w:szCs w:val="28"/>
          <w:lang w:eastAsia="ru-RU"/>
        </w:rPr>
        <w:t>с</w:t>
      </w:r>
      <w:proofErr w:type="gramEnd"/>
    </w:p>
    <w:p w:rsidR="00676164" w:rsidRPr="00676164" w:rsidRDefault="00676164" w:rsidP="00A5472C">
      <w:pPr>
        <w:shd w:val="clear" w:color="auto" w:fill="FFFFFF"/>
        <w:spacing w:after="300" w:line="360" w:lineRule="auto"/>
        <w:jc w:val="both"/>
        <w:textAlignment w:val="baseline"/>
        <w:rPr>
          <w:rFonts w:ascii="Times New Roman" w:eastAsia="Times New Roman" w:hAnsi="Times New Roman" w:cs="Times New Roman"/>
          <w:color w:val="000000" w:themeColor="text1"/>
          <w:sz w:val="28"/>
          <w:szCs w:val="28"/>
          <w:lang w:eastAsia="ru-RU"/>
        </w:rPr>
      </w:pPr>
      <w:r w:rsidRPr="00676164">
        <w:rPr>
          <w:rFonts w:ascii="Times New Roman" w:eastAsia="Times New Roman" w:hAnsi="Times New Roman" w:cs="Times New Roman"/>
          <w:color w:val="000000" w:themeColor="text1"/>
          <w:sz w:val="28"/>
          <w:szCs w:val="28"/>
          <w:lang w:eastAsia="ru-RU"/>
        </w:rPr>
        <w:t>понятиями «один», «много».</w:t>
      </w:r>
    </w:p>
    <w:p w:rsidR="00676164" w:rsidRP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Материал:</w:t>
      </w:r>
      <w:r w:rsidRPr="00676164">
        <w:rPr>
          <w:rFonts w:ascii="Times New Roman" w:eastAsia="Times New Roman" w:hAnsi="Times New Roman" w:cs="Times New Roman"/>
          <w:color w:val="000000" w:themeColor="text1"/>
          <w:sz w:val="28"/>
          <w:szCs w:val="28"/>
          <w:lang w:eastAsia="ru-RU"/>
        </w:rPr>
        <w:t> бумажные бабочки и цветы разных цветов.</w:t>
      </w:r>
    </w:p>
    <w:p w:rsidR="00676164" w:rsidRDefault="00676164"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b/>
          <w:bCs/>
          <w:color w:val="000000" w:themeColor="text1"/>
          <w:sz w:val="28"/>
          <w:szCs w:val="28"/>
          <w:lang w:eastAsia="ru-RU"/>
        </w:rPr>
        <w:t>Ход игры: </w:t>
      </w:r>
      <w:r w:rsidRPr="00676164">
        <w:rPr>
          <w:rFonts w:ascii="Times New Roman" w:eastAsia="Times New Roman" w:hAnsi="Times New Roman" w:cs="Times New Roman"/>
          <w:color w:val="000000" w:themeColor="text1"/>
          <w:sz w:val="28"/>
          <w:szCs w:val="28"/>
          <w:lang w:eastAsia="ru-RU"/>
        </w:rPr>
        <w:t>Воспитатель предлагает детям помочь бабочкам найти свои цветы. Дети должны на каждый цветок посадить по одной бабочке. Если бабочка, например, красного цвета, то ее нужно посадить на цветок красного цвета. Когда все бабочки найдут свои места спросить у детей: «Чего больше цветов или бабочек?»</w:t>
      </w:r>
    </w:p>
    <w:p w:rsidR="00C2354D" w:rsidRPr="00676164" w:rsidRDefault="00C2354D" w:rsidP="00A5472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F371C3">
        <w:rPr>
          <w:rFonts w:ascii="Times New Roman" w:eastAsia="Times New Roman" w:hAnsi="Times New Roman" w:cs="Times New Roman"/>
          <w:bCs/>
          <w:color w:val="000000" w:themeColor="text1"/>
          <w:sz w:val="28"/>
          <w:szCs w:val="28"/>
          <w:lang w:eastAsia="ru-RU"/>
        </w:rPr>
        <w:t>Подвижные игры</w:t>
      </w:r>
      <w:r w:rsidRPr="00F371C3">
        <w:rPr>
          <w:rFonts w:ascii="Times New Roman" w:eastAsia="Times New Roman" w:hAnsi="Times New Roman" w:cs="Times New Roman"/>
          <w:b/>
          <w:bCs/>
          <w:color w:val="000000" w:themeColor="text1"/>
          <w:sz w:val="28"/>
          <w:szCs w:val="28"/>
          <w:lang w:eastAsia="ru-RU"/>
        </w:rPr>
        <w:t> </w:t>
      </w:r>
      <w:r w:rsidRPr="00F371C3">
        <w:rPr>
          <w:rFonts w:ascii="Times New Roman" w:eastAsia="Times New Roman" w:hAnsi="Times New Roman" w:cs="Times New Roman"/>
          <w:bCs/>
          <w:color w:val="000000" w:themeColor="text1"/>
          <w:sz w:val="28"/>
          <w:szCs w:val="28"/>
          <w:lang w:eastAsia="ru-RU"/>
        </w:rPr>
        <w:t>экологического характера</w:t>
      </w:r>
      <w:r w:rsidRPr="00676164">
        <w:rPr>
          <w:rFonts w:ascii="Times New Roman" w:eastAsia="Times New Roman" w:hAnsi="Times New Roman" w:cs="Times New Roman"/>
          <w:color w:val="000000" w:themeColor="text1"/>
          <w:sz w:val="28"/>
          <w:szCs w:val="28"/>
          <w:lang w:eastAsia="ru-RU"/>
        </w:rPr>
        <w:t xml:space="preserve"> тоже имеют дидактическую направленность, они связаны с подражанием повадкам животных, их образу </w:t>
      </w:r>
      <w:r w:rsidRPr="00676164">
        <w:rPr>
          <w:rFonts w:ascii="Times New Roman" w:eastAsia="Times New Roman" w:hAnsi="Times New Roman" w:cs="Times New Roman"/>
          <w:color w:val="000000" w:themeColor="text1"/>
          <w:sz w:val="28"/>
          <w:szCs w:val="28"/>
          <w:lang w:eastAsia="ru-RU"/>
        </w:rPr>
        <w:lastRenderedPageBreak/>
        <w:t>жизни, в некоторых отражаются явления неживой природы. Дети, подражая действиям, имитируют звуки, в этих играх глубже усваивают знания, а эмоционально положительный настрой способствует углублению у них интереса к природе.</w:t>
      </w:r>
    </w:p>
    <w:p w:rsidR="00A5472C" w:rsidRPr="00F371C3" w:rsidRDefault="00676164" w:rsidP="00A5472C">
      <w:pPr>
        <w:shd w:val="clear" w:color="auto" w:fill="FFFFFF"/>
        <w:spacing w:after="300" w:line="360" w:lineRule="auto"/>
        <w:jc w:val="both"/>
        <w:textAlignment w:val="baseline"/>
        <w:rPr>
          <w:rFonts w:ascii="Times New Roman" w:eastAsia="Times New Roman" w:hAnsi="Times New Roman" w:cs="Times New Roman"/>
          <w:color w:val="000000" w:themeColor="text1"/>
          <w:sz w:val="28"/>
          <w:szCs w:val="28"/>
          <w:lang w:eastAsia="ru-RU"/>
        </w:rPr>
      </w:pPr>
      <w:r w:rsidRPr="00676164">
        <w:rPr>
          <w:rFonts w:ascii="Times New Roman" w:eastAsia="Times New Roman" w:hAnsi="Times New Roman" w:cs="Times New Roman"/>
          <w:color w:val="000000" w:themeColor="text1"/>
          <w:sz w:val="28"/>
          <w:szCs w:val="28"/>
          <w:lang w:eastAsia="ru-RU"/>
        </w:rPr>
        <w:t>При проведении дидактических игр необходимо опираться на следующие принципы: системности, развивающего обучения, доступности, принцип опоры на ведущую деятельность детей.</w:t>
      </w:r>
      <w:r w:rsidR="00A5472C" w:rsidRPr="00F371C3">
        <w:rPr>
          <w:rFonts w:ascii="Times New Roman" w:eastAsia="Times New Roman" w:hAnsi="Times New Roman" w:cs="Times New Roman"/>
          <w:color w:val="000000" w:themeColor="text1"/>
          <w:sz w:val="28"/>
          <w:szCs w:val="28"/>
          <w:lang w:eastAsia="ru-RU"/>
        </w:rPr>
        <w:t xml:space="preserve"> </w:t>
      </w:r>
      <w:r w:rsidRPr="00676164">
        <w:rPr>
          <w:rFonts w:ascii="Times New Roman" w:eastAsia="Times New Roman" w:hAnsi="Times New Roman" w:cs="Times New Roman"/>
          <w:color w:val="000000" w:themeColor="text1"/>
          <w:sz w:val="28"/>
          <w:szCs w:val="28"/>
          <w:lang w:eastAsia="ru-RU"/>
        </w:rPr>
        <w:t>Специфика дидактики, предполагает постепенное усложнение игр от группы к группе.</w:t>
      </w:r>
      <w:r w:rsidR="00A5472C" w:rsidRPr="00F371C3">
        <w:rPr>
          <w:rFonts w:ascii="Times New Roman" w:eastAsia="Times New Roman" w:hAnsi="Times New Roman" w:cs="Times New Roman"/>
          <w:color w:val="000000" w:themeColor="text1"/>
          <w:sz w:val="28"/>
          <w:szCs w:val="28"/>
          <w:lang w:eastAsia="ru-RU"/>
        </w:rPr>
        <w:t xml:space="preserve"> </w:t>
      </w:r>
      <w:r w:rsidRPr="00676164">
        <w:rPr>
          <w:rFonts w:ascii="Times New Roman" w:eastAsia="Times New Roman" w:hAnsi="Times New Roman" w:cs="Times New Roman"/>
          <w:color w:val="000000" w:themeColor="text1"/>
          <w:sz w:val="28"/>
          <w:szCs w:val="28"/>
          <w:lang w:eastAsia="ru-RU"/>
        </w:rPr>
        <w:t>На первом этапе нужно проигрывать игру вместе с детьми. По ходу игры сообщать одно правило и тут же его реализовать его.</w:t>
      </w:r>
      <w:r w:rsidR="00A5472C" w:rsidRPr="00F371C3">
        <w:rPr>
          <w:rFonts w:ascii="Times New Roman" w:eastAsia="Times New Roman" w:hAnsi="Times New Roman" w:cs="Times New Roman"/>
          <w:color w:val="000000" w:themeColor="text1"/>
          <w:sz w:val="28"/>
          <w:szCs w:val="28"/>
          <w:lang w:eastAsia="ru-RU"/>
        </w:rPr>
        <w:t xml:space="preserve"> </w:t>
      </w:r>
      <w:r w:rsidRPr="00676164">
        <w:rPr>
          <w:rFonts w:ascii="Times New Roman" w:eastAsia="Times New Roman" w:hAnsi="Times New Roman" w:cs="Times New Roman"/>
          <w:color w:val="000000" w:themeColor="text1"/>
          <w:sz w:val="28"/>
          <w:szCs w:val="28"/>
          <w:lang w:eastAsia="ru-RU"/>
        </w:rPr>
        <w:t>На втором этапе выключаться  из активного участия в игре, руководить со стороны, направляя игру.</w:t>
      </w:r>
      <w:r w:rsidR="00F371C3">
        <w:rPr>
          <w:rFonts w:ascii="Times New Roman" w:eastAsia="Times New Roman" w:hAnsi="Times New Roman" w:cs="Times New Roman"/>
          <w:color w:val="000000" w:themeColor="text1"/>
          <w:sz w:val="28"/>
          <w:szCs w:val="28"/>
          <w:lang w:eastAsia="ru-RU"/>
        </w:rPr>
        <w:t xml:space="preserve"> </w:t>
      </w:r>
      <w:r w:rsidRPr="00676164">
        <w:rPr>
          <w:rFonts w:ascii="Times New Roman" w:eastAsia="Times New Roman" w:hAnsi="Times New Roman" w:cs="Times New Roman"/>
          <w:color w:val="000000" w:themeColor="text1"/>
          <w:sz w:val="28"/>
          <w:szCs w:val="28"/>
          <w:lang w:eastAsia="ru-RU"/>
        </w:rPr>
        <w:t>На третьем этапе дети играют самостоятельно.</w:t>
      </w:r>
      <w:r w:rsidR="00F371C3">
        <w:rPr>
          <w:rFonts w:ascii="Times New Roman" w:eastAsia="Times New Roman" w:hAnsi="Times New Roman" w:cs="Times New Roman"/>
          <w:color w:val="000000" w:themeColor="text1"/>
          <w:sz w:val="28"/>
          <w:szCs w:val="28"/>
          <w:lang w:eastAsia="ru-RU"/>
        </w:rPr>
        <w:t xml:space="preserve"> </w:t>
      </w:r>
      <w:r w:rsidRPr="00676164">
        <w:rPr>
          <w:rFonts w:ascii="Times New Roman" w:eastAsia="Times New Roman" w:hAnsi="Times New Roman" w:cs="Times New Roman"/>
          <w:color w:val="000000" w:themeColor="text1"/>
          <w:sz w:val="28"/>
          <w:szCs w:val="28"/>
          <w:lang w:eastAsia="ru-RU"/>
        </w:rPr>
        <w:t>Организация дидактических игр осуществляется в трех основных направлениях:</w:t>
      </w:r>
    </w:p>
    <w:p w:rsidR="00A5472C" w:rsidRPr="00F371C3" w:rsidRDefault="00A5472C" w:rsidP="00A5472C">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color w:val="000000" w:themeColor="text1"/>
          <w:sz w:val="28"/>
          <w:szCs w:val="28"/>
          <w:lang w:eastAsia="ru-RU"/>
        </w:rPr>
        <w:t xml:space="preserve"> -</w:t>
      </w:r>
      <w:r w:rsidR="00676164" w:rsidRPr="00676164">
        <w:rPr>
          <w:rFonts w:ascii="Times New Roman" w:eastAsia="Times New Roman" w:hAnsi="Times New Roman" w:cs="Times New Roman"/>
          <w:color w:val="000000" w:themeColor="text1"/>
          <w:sz w:val="28"/>
          <w:szCs w:val="28"/>
          <w:lang w:eastAsia="ru-RU"/>
        </w:rPr>
        <w:t>подготовка к проведению дидактической игры,</w:t>
      </w:r>
      <w:r w:rsidRPr="00F371C3">
        <w:rPr>
          <w:rFonts w:ascii="Times New Roman" w:eastAsia="Times New Roman" w:hAnsi="Times New Roman" w:cs="Times New Roman"/>
          <w:color w:val="000000" w:themeColor="text1"/>
          <w:sz w:val="28"/>
          <w:szCs w:val="28"/>
          <w:lang w:eastAsia="ru-RU"/>
        </w:rPr>
        <w:t xml:space="preserve"> </w:t>
      </w:r>
    </w:p>
    <w:p w:rsidR="00A5472C" w:rsidRPr="00F371C3" w:rsidRDefault="00A5472C" w:rsidP="00A5472C">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color w:val="000000" w:themeColor="text1"/>
          <w:sz w:val="28"/>
          <w:szCs w:val="28"/>
          <w:lang w:eastAsia="ru-RU"/>
        </w:rPr>
        <w:t>-</w:t>
      </w:r>
      <w:r w:rsidR="00676164" w:rsidRPr="00676164">
        <w:rPr>
          <w:rFonts w:ascii="Times New Roman" w:eastAsia="Times New Roman" w:hAnsi="Times New Roman" w:cs="Times New Roman"/>
          <w:color w:val="000000" w:themeColor="text1"/>
          <w:sz w:val="28"/>
          <w:szCs w:val="28"/>
          <w:lang w:eastAsia="ru-RU"/>
        </w:rPr>
        <w:t>её проведение</w:t>
      </w:r>
    </w:p>
    <w:p w:rsidR="00676164" w:rsidRPr="00676164" w:rsidRDefault="00A5472C" w:rsidP="00A5472C">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eastAsia="ru-RU"/>
        </w:rPr>
      </w:pPr>
      <w:r w:rsidRPr="00F371C3">
        <w:rPr>
          <w:rFonts w:ascii="Times New Roman" w:eastAsia="Times New Roman" w:hAnsi="Times New Roman" w:cs="Times New Roman"/>
          <w:color w:val="000000" w:themeColor="text1"/>
          <w:sz w:val="28"/>
          <w:szCs w:val="28"/>
          <w:lang w:eastAsia="ru-RU"/>
        </w:rPr>
        <w:t xml:space="preserve"> -</w:t>
      </w:r>
      <w:r w:rsidR="00676164" w:rsidRPr="00676164">
        <w:rPr>
          <w:rFonts w:ascii="Times New Roman" w:eastAsia="Times New Roman" w:hAnsi="Times New Roman" w:cs="Times New Roman"/>
          <w:color w:val="000000" w:themeColor="text1"/>
          <w:sz w:val="28"/>
          <w:szCs w:val="28"/>
          <w:lang w:eastAsia="ru-RU"/>
        </w:rPr>
        <w:t>подведение итогов</w:t>
      </w:r>
    </w:p>
    <w:p w:rsidR="00676164" w:rsidRPr="00676164" w:rsidRDefault="00676164" w:rsidP="00A5472C">
      <w:pPr>
        <w:shd w:val="clear" w:color="auto" w:fill="FFFFFF"/>
        <w:spacing w:after="300" w:line="360" w:lineRule="auto"/>
        <w:jc w:val="both"/>
        <w:textAlignment w:val="baseline"/>
        <w:rPr>
          <w:rFonts w:ascii="Times New Roman" w:eastAsia="Times New Roman" w:hAnsi="Times New Roman" w:cs="Times New Roman"/>
          <w:color w:val="000000" w:themeColor="text1"/>
          <w:sz w:val="28"/>
          <w:szCs w:val="28"/>
          <w:lang w:eastAsia="ru-RU"/>
        </w:rPr>
      </w:pPr>
      <w:r w:rsidRPr="00676164">
        <w:rPr>
          <w:rFonts w:ascii="Times New Roman" w:eastAsia="Times New Roman" w:hAnsi="Times New Roman" w:cs="Times New Roman"/>
          <w:color w:val="000000" w:themeColor="text1"/>
          <w:sz w:val="28"/>
          <w:szCs w:val="28"/>
          <w:lang w:eastAsia="ru-RU"/>
        </w:rPr>
        <w:t>Игры детей являются необходимым условием экологического воспитания. Игра доставляет детям много радости и содействует их всестороннему развитию. В процессе игры воспитываются любовь к природе, бережное и заботливое отношение к ней. У дошкольников развивается интерес к игровой деятельности, сознательное, ответственное отношение к ней.</w:t>
      </w:r>
    </w:p>
    <w:p w:rsidR="00676164" w:rsidRPr="00676164" w:rsidRDefault="00676164" w:rsidP="00A5472C">
      <w:pPr>
        <w:shd w:val="clear" w:color="auto" w:fill="FFFFFF"/>
        <w:spacing w:after="300" w:line="360" w:lineRule="auto"/>
        <w:jc w:val="both"/>
        <w:textAlignment w:val="baseline"/>
        <w:rPr>
          <w:rFonts w:ascii="Times New Roman" w:eastAsia="Times New Roman" w:hAnsi="Times New Roman" w:cs="Times New Roman"/>
          <w:color w:val="000000" w:themeColor="text1"/>
          <w:sz w:val="28"/>
          <w:szCs w:val="28"/>
          <w:lang w:eastAsia="ru-RU"/>
        </w:rPr>
      </w:pPr>
      <w:r w:rsidRPr="00676164">
        <w:rPr>
          <w:rFonts w:ascii="Times New Roman" w:eastAsia="Times New Roman" w:hAnsi="Times New Roman" w:cs="Times New Roman"/>
          <w:color w:val="000000" w:themeColor="text1"/>
          <w:sz w:val="28"/>
          <w:szCs w:val="28"/>
          <w:lang w:eastAsia="ru-RU"/>
        </w:rPr>
        <w:t>Игры способствуют развитию у детей наблюдательности и любознательности. Вызывают у них интерес к объектам природы. В дидактических играх развиваются интеллектуальные умения: планировать действия, распределять их по времени и между участниками игры, оценивать результаты и т. д.</w:t>
      </w:r>
      <w:r w:rsidR="00A5472C" w:rsidRPr="00F371C3">
        <w:rPr>
          <w:rFonts w:ascii="Times New Roman" w:eastAsia="Times New Roman" w:hAnsi="Times New Roman" w:cs="Times New Roman"/>
          <w:color w:val="000000" w:themeColor="text1"/>
          <w:sz w:val="28"/>
          <w:szCs w:val="28"/>
          <w:lang w:eastAsia="ru-RU"/>
        </w:rPr>
        <w:t xml:space="preserve"> </w:t>
      </w:r>
      <w:r w:rsidRPr="00676164">
        <w:rPr>
          <w:rFonts w:ascii="Times New Roman" w:eastAsia="Times New Roman" w:hAnsi="Times New Roman" w:cs="Times New Roman"/>
          <w:color w:val="000000" w:themeColor="text1"/>
          <w:sz w:val="28"/>
          <w:szCs w:val="28"/>
          <w:lang w:eastAsia="ru-RU"/>
        </w:rPr>
        <w:t>Дидактические игры — наиболее эффективное средство, способствующее более полному и успешному решению задач экологического воспитания детей дошкольного возраста.</w:t>
      </w:r>
      <w:r w:rsidR="00A5472C" w:rsidRPr="00F371C3">
        <w:rPr>
          <w:rFonts w:ascii="Times New Roman" w:eastAsia="Times New Roman" w:hAnsi="Times New Roman" w:cs="Times New Roman"/>
          <w:color w:val="000000" w:themeColor="text1"/>
          <w:sz w:val="28"/>
          <w:szCs w:val="28"/>
          <w:lang w:eastAsia="ru-RU"/>
        </w:rPr>
        <w:t xml:space="preserve"> Р</w:t>
      </w:r>
      <w:r w:rsidRPr="00676164">
        <w:rPr>
          <w:rFonts w:ascii="Times New Roman" w:eastAsia="Times New Roman" w:hAnsi="Times New Roman" w:cs="Times New Roman"/>
          <w:color w:val="000000" w:themeColor="text1"/>
          <w:sz w:val="28"/>
          <w:szCs w:val="28"/>
          <w:lang w:eastAsia="ru-RU"/>
        </w:rPr>
        <w:t xml:space="preserve">оль дидактической игры в </w:t>
      </w:r>
      <w:r w:rsidRPr="00676164">
        <w:rPr>
          <w:rFonts w:ascii="Times New Roman" w:eastAsia="Times New Roman" w:hAnsi="Times New Roman" w:cs="Times New Roman"/>
          <w:color w:val="000000" w:themeColor="text1"/>
          <w:sz w:val="28"/>
          <w:szCs w:val="28"/>
          <w:lang w:eastAsia="ru-RU"/>
        </w:rPr>
        <w:lastRenderedPageBreak/>
        <w:t>обучающем процессе дошкольного образовательного учреждения определяется тем, что игра позволяет ребенку получить собственный опыт.</w:t>
      </w:r>
    </w:p>
    <w:p w:rsidR="00676164" w:rsidRPr="00676164" w:rsidRDefault="00676164" w:rsidP="00A5472C">
      <w:pPr>
        <w:shd w:val="clear" w:color="auto" w:fill="FFFFFF"/>
        <w:spacing w:after="300" w:line="360" w:lineRule="auto"/>
        <w:jc w:val="both"/>
        <w:textAlignment w:val="baseline"/>
        <w:rPr>
          <w:rFonts w:ascii="Times New Roman" w:eastAsia="Times New Roman" w:hAnsi="Times New Roman" w:cs="Times New Roman"/>
          <w:color w:val="000000" w:themeColor="text1"/>
          <w:sz w:val="28"/>
          <w:szCs w:val="28"/>
          <w:lang w:eastAsia="ru-RU"/>
        </w:rPr>
      </w:pPr>
      <w:r w:rsidRPr="00676164">
        <w:rPr>
          <w:rFonts w:ascii="Times New Roman" w:eastAsia="Times New Roman" w:hAnsi="Times New Roman" w:cs="Times New Roman"/>
          <w:color w:val="000000" w:themeColor="text1"/>
          <w:sz w:val="28"/>
          <w:szCs w:val="28"/>
          <w:lang w:eastAsia="ru-RU"/>
        </w:rPr>
        <w:t xml:space="preserve">В дидактической игре ребенок не только получает новые знания, но также обобщает и закрепляет их. Дидактическая игра выступает одновременно как вид игровой деятельности и форма организации взаимодействия  с ребенком. </w:t>
      </w:r>
      <w:r w:rsidR="00A5472C" w:rsidRPr="00F371C3">
        <w:rPr>
          <w:rFonts w:ascii="Times New Roman" w:eastAsia="Times New Roman" w:hAnsi="Times New Roman" w:cs="Times New Roman"/>
          <w:color w:val="000000" w:themeColor="text1"/>
          <w:sz w:val="28"/>
          <w:szCs w:val="28"/>
          <w:lang w:eastAsia="ru-RU"/>
        </w:rPr>
        <w:t>И</w:t>
      </w:r>
      <w:r w:rsidRPr="00676164">
        <w:rPr>
          <w:rFonts w:ascii="Times New Roman" w:eastAsia="Times New Roman" w:hAnsi="Times New Roman" w:cs="Times New Roman"/>
          <w:color w:val="000000" w:themeColor="text1"/>
          <w:sz w:val="28"/>
          <w:szCs w:val="28"/>
          <w:lang w:eastAsia="ru-RU"/>
        </w:rPr>
        <w:t>спользование дидактических игр, способствуют умственному развитию детей.</w:t>
      </w:r>
    </w:p>
    <w:p w:rsidR="00CC2B0D" w:rsidRDefault="00C964ED"/>
    <w:sectPr w:rsidR="00CC2B0D" w:rsidSect="00E51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6EF8"/>
    <w:multiLevelType w:val="multilevel"/>
    <w:tmpl w:val="E6BA2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22CD2"/>
    <w:rsid w:val="00022CD2"/>
    <w:rsid w:val="001854E6"/>
    <w:rsid w:val="002C051B"/>
    <w:rsid w:val="00676164"/>
    <w:rsid w:val="00A5472C"/>
    <w:rsid w:val="00BF1BCE"/>
    <w:rsid w:val="00C02725"/>
    <w:rsid w:val="00C2354D"/>
    <w:rsid w:val="00C964ED"/>
    <w:rsid w:val="00E51B34"/>
    <w:rsid w:val="00F3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34"/>
  </w:style>
  <w:style w:type="paragraph" w:styleId="2">
    <w:name w:val="heading 2"/>
    <w:basedOn w:val="a"/>
    <w:next w:val="a"/>
    <w:link w:val="20"/>
    <w:uiPriority w:val="9"/>
    <w:unhideWhenUsed/>
    <w:qFormat/>
    <w:rsid w:val="00C96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2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22CD2"/>
  </w:style>
  <w:style w:type="character" w:customStyle="1" w:styleId="c5">
    <w:name w:val="c5"/>
    <w:basedOn w:val="a0"/>
    <w:rsid w:val="00022CD2"/>
  </w:style>
  <w:style w:type="character" w:customStyle="1" w:styleId="c0">
    <w:name w:val="c0"/>
    <w:basedOn w:val="a0"/>
    <w:rsid w:val="00022CD2"/>
  </w:style>
  <w:style w:type="paragraph" w:customStyle="1" w:styleId="c4">
    <w:name w:val="c4"/>
    <w:basedOn w:val="a"/>
    <w:rsid w:val="0002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022CD2"/>
  </w:style>
  <w:style w:type="character" w:customStyle="1" w:styleId="c12">
    <w:name w:val="c12"/>
    <w:basedOn w:val="a0"/>
    <w:rsid w:val="00022CD2"/>
  </w:style>
  <w:style w:type="character" w:customStyle="1" w:styleId="c21">
    <w:name w:val="c21"/>
    <w:basedOn w:val="a0"/>
    <w:rsid w:val="00022CD2"/>
  </w:style>
  <w:style w:type="paragraph" w:customStyle="1" w:styleId="c8">
    <w:name w:val="c8"/>
    <w:basedOn w:val="a"/>
    <w:rsid w:val="00022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22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6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6164"/>
    <w:rPr>
      <w:b/>
      <w:bCs/>
    </w:rPr>
  </w:style>
  <w:style w:type="character" w:styleId="a5">
    <w:name w:val="Emphasis"/>
    <w:basedOn w:val="a0"/>
    <w:uiPriority w:val="20"/>
    <w:qFormat/>
    <w:rsid w:val="00676164"/>
    <w:rPr>
      <w:i/>
      <w:iCs/>
    </w:rPr>
  </w:style>
  <w:style w:type="character" w:customStyle="1" w:styleId="20">
    <w:name w:val="Заголовок 2 Знак"/>
    <w:basedOn w:val="a0"/>
    <w:link w:val="2"/>
    <w:uiPriority w:val="9"/>
    <w:rsid w:val="00C964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8924">
      <w:bodyDiv w:val="1"/>
      <w:marLeft w:val="0"/>
      <w:marRight w:val="0"/>
      <w:marTop w:val="0"/>
      <w:marBottom w:val="0"/>
      <w:divBdr>
        <w:top w:val="none" w:sz="0" w:space="0" w:color="auto"/>
        <w:left w:val="none" w:sz="0" w:space="0" w:color="auto"/>
        <w:bottom w:val="none" w:sz="0" w:space="0" w:color="auto"/>
        <w:right w:val="none" w:sz="0" w:space="0" w:color="auto"/>
      </w:divBdr>
    </w:div>
    <w:div w:id="811942570">
      <w:bodyDiv w:val="1"/>
      <w:marLeft w:val="0"/>
      <w:marRight w:val="0"/>
      <w:marTop w:val="0"/>
      <w:marBottom w:val="0"/>
      <w:divBdr>
        <w:top w:val="none" w:sz="0" w:space="0" w:color="auto"/>
        <w:left w:val="none" w:sz="0" w:space="0" w:color="auto"/>
        <w:bottom w:val="none" w:sz="0" w:space="0" w:color="auto"/>
        <w:right w:val="none" w:sz="0" w:space="0" w:color="auto"/>
      </w:divBdr>
    </w:div>
    <w:div w:id="13568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cp:lastModifiedBy>
  <cp:revision>4</cp:revision>
  <dcterms:created xsi:type="dcterms:W3CDTF">2022-02-19T14:51:00Z</dcterms:created>
  <dcterms:modified xsi:type="dcterms:W3CDTF">2022-03-08T18:08:00Z</dcterms:modified>
</cp:coreProperties>
</file>